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B6B2" w14:textId="77777777" w:rsidR="00E51E79" w:rsidRDefault="00E51E79"/>
    <w:p w14:paraId="206F8D81" w14:textId="77777777" w:rsidR="00E51E79" w:rsidRPr="001A36CC" w:rsidRDefault="00E51E79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1"/>
        <w:gridCol w:w="2123"/>
        <w:gridCol w:w="2251"/>
        <w:gridCol w:w="2137"/>
      </w:tblGrid>
      <w:tr w:rsidR="001D7836" w14:paraId="50261863" w14:textId="77777777" w:rsidTr="002B2A59">
        <w:tc>
          <w:tcPr>
            <w:tcW w:w="2551" w:type="dxa"/>
          </w:tcPr>
          <w:p w14:paraId="72944DBD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Ellenőrző hatóság</w:t>
            </w:r>
          </w:p>
        </w:tc>
        <w:tc>
          <w:tcPr>
            <w:tcW w:w="2123" w:type="dxa"/>
          </w:tcPr>
          <w:p w14:paraId="3E7732E0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dátuma</w:t>
            </w:r>
          </w:p>
        </w:tc>
        <w:tc>
          <w:tcPr>
            <w:tcW w:w="2251" w:type="dxa"/>
          </w:tcPr>
          <w:p w14:paraId="7DE78A1F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tárgya</w:t>
            </w:r>
          </w:p>
        </w:tc>
        <w:tc>
          <w:tcPr>
            <w:tcW w:w="2137" w:type="dxa"/>
          </w:tcPr>
          <w:p w14:paraId="36AAC3CB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Nyilv. megállapítás</w:t>
            </w:r>
          </w:p>
        </w:tc>
      </w:tr>
      <w:tr w:rsidR="001D7836" w14:paraId="5E297777" w14:textId="77777777" w:rsidTr="002B2A59">
        <w:tc>
          <w:tcPr>
            <w:tcW w:w="2551" w:type="dxa"/>
          </w:tcPr>
          <w:p w14:paraId="1238B237" w14:textId="7583132F" w:rsidR="00020256" w:rsidRDefault="00020256" w:rsidP="00020256"/>
        </w:tc>
        <w:tc>
          <w:tcPr>
            <w:tcW w:w="2123" w:type="dxa"/>
          </w:tcPr>
          <w:p w14:paraId="2419AB31" w14:textId="32294D31" w:rsidR="00020256" w:rsidRDefault="00020256" w:rsidP="00020256"/>
        </w:tc>
        <w:tc>
          <w:tcPr>
            <w:tcW w:w="2251" w:type="dxa"/>
          </w:tcPr>
          <w:p w14:paraId="07C94E05" w14:textId="387D18B3" w:rsidR="00020256" w:rsidRDefault="00020256" w:rsidP="00020256"/>
        </w:tc>
        <w:tc>
          <w:tcPr>
            <w:tcW w:w="2137" w:type="dxa"/>
          </w:tcPr>
          <w:p w14:paraId="50C2D9C7" w14:textId="70CE6171" w:rsidR="00020256" w:rsidRDefault="00020256" w:rsidP="00020256"/>
        </w:tc>
      </w:tr>
      <w:tr w:rsidR="001D7836" w14:paraId="55B9C0A4" w14:textId="77777777" w:rsidTr="002B2A59">
        <w:tc>
          <w:tcPr>
            <w:tcW w:w="2551" w:type="dxa"/>
          </w:tcPr>
          <w:p w14:paraId="41518260" w14:textId="236B7E2E" w:rsidR="006F522F" w:rsidRDefault="006F522F" w:rsidP="00020256">
            <w:r w:rsidRPr="00BC0CD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C0CDD">
              <w:rPr>
                <w:b/>
                <w:bCs/>
              </w:rPr>
              <w:t>.</w:t>
            </w:r>
          </w:p>
        </w:tc>
        <w:tc>
          <w:tcPr>
            <w:tcW w:w="2123" w:type="dxa"/>
          </w:tcPr>
          <w:p w14:paraId="6F036F25" w14:textId="77777777" w:rsidR="006F522F" w:rsidRDefault="006F522F" w:rsidP="00020256"/>
        </w:tc>
        <w:tc>
          <w:tcPr>
            <w:tcW w:w="2251" w:type="dxa"/>
          </w:tcPr>
          <w:p w14:paraId="71CBC936" w14:textId="77777777" w:rsidR="006F522F" w:rsidRDefault="006F522F" w:rsidP="00020256"/>
        </w:tc>
        <w:tc>
          <w:tcPr>
            <w:tcW w:w="2137" w:type="dxa"/>
          </w:tcPr>
          <w:p w14:paraId="31F316AD" w14:textId="77777777" w:rsidR="006F522F" w:rsidRDefault="006F522F" w:rsidP="00020256"/>
        </w:tc>
      </w:tr>
      <w:tr w:rsidR="001D7836" w14:paraId="47D962C7" w14:textId="77777777" w:rsidTr="002B2A59">
        <w:tc>
          <w:tcPr>
            <w:tcW w:w="2551" w:type="dxa"/>
          </w:tcPr>
          <w:p w14:paraId="08490C87" w14:textId="77777777" w:rsidR="00020256" w:rsidRDefault="00020256" w:rsidP="00020256">
            <w:r>
              <w:t>PIUF/569-2/20</w:t>
            </w:r>
            <w:r w:rsidR="00474D6A">
              <w:t>20</w:t>
            </w:r>
            <w:r>
              <w:t>-ITM</w:t>
            </w:r>
          </w:p>
        </w:tc>
        <w:tc>
          <w:tcPr>
            <w:tcW w:w="2123" w:type="dxa"/>
          </w:tcPr>
          <w:p w14:paraId="75725A40" w14:textId="77777777" w:rsidR="00020256" w:rsidRDefault="00020256" w:rsidP="00020256">
            <w:r>
              <w:t>2020.01.17</w:t>
            </w:r>
          </w:p>
        </w:tc>
        <w:tc>
          <w:tcPr>
            <w:tcW w:w="2251" w:type="dxa"/>
          </w:tcPr>
          <w:p w14:paraId="3EFD46D5" w14:textId="77777777" w:rsidR="00020256" w:rsidRDefault="00020256" w:rsidP="00020256">
            <w:r>
              <w:t>Az országos vasúti vontatási és tevékenység működési engedély módosításának ellenőrzése</w:t>
            </w:r>
          </w:p>
        </w:tc>
        <w:tc>
          <w:tcPr>
            <w:tcW w:w="2137" w:type="dxa"/>
          </w:tcPr>
          <w:p w14:paraId="15931D57" w14:textId="77777777" w:rsidR="00020256" w:rsidRDefault="00020256" w:rsidP="00020256">
            <w:r>
              <w:t>nincs</w:t>
            </w:r>
          </w:p>
        </w:tc>
      </w:tr>
      <w:tr w:rsidR="001D7836" w14:paraId="393D5B9D" w14:textId="77777777" w:rsidTr="002B2A59">
        <w:tc>
          <w:tcPr>
            <w:tcW w:w="2551" w:type="dxa"/>
          </w:tcPr>
          <w:p w14:paraId="79AF53C4" w14:textId="77777777" w:rsidR="00020256" w:rsidRDefault="00020256" w:rsidP="00020256">
            <w:r>
              <w:t>PIUF/570-2/20</w:t>
            </w:r>
            <w:r w:rsidR="00474D6A">
              <w:t>20</w:t>
            </w:r>
            <w:r>
              <w:t>-ITM</w:t>
            </w:r>
          </w:p>
        </w:tc>
        <w:tc>
          <w:tcPr>
            <w:tcW w:w="2123" w:type="dxa"/>
          </w:tcPr>
          <w:p w14:paraId="562D807C" w14:textId="77777777" w:rsidR="00020256" w:rsidRDefault="00020256" w:rsidP="00020256">
            <w:r>
              <w:t>2020.01.17</w:t>
            </w:r>
          </w:p>
        </w:tc>
        <w:tc>
          <w:tcPr>
            <w:tcW w:w="2251" w:type="dxa"/>
          </w:tcPr>
          <w:p w14:paraId="2AA6FFAC" w14:textId="77777777" w:rsidR="00020256" w:rsidRDefault="00020256" w:rsidP="00020256">
            <w:r>
              <w:t>Az országos vasúti  személyszállítási tevékenység működési engedély módosításának ellenőrzése</w:t>
            </w:r>
          </w:p>
        </w:tc>
        <w:tc>
          <w:tcPr>
            <w:tcW w:w="2137" w:type="dxa"/>
          </w:tcPr>
          <w:p w14:paraId="63AB2F2A" w14:textId="77777777" w:rsidR="00020256" w:rsidRDefault="00020256" w:rsidP="00020256">
            <w:r>
              <w:t>nincs</w:t>
            </w:r>
          </w:p>
        </w:tc>
      </w:tr>
      <w:tr w:rsidR="0051502D" w14:paraId="13898BAA" w14:textId="77777777" w:rsidTr="002B2A59">
        <w:tc>
          <w:tcPr>
            <w:tcW w:w="2551" w:type="dxa"/>
          </w:tcPr>
          <w:p w14:paraId="4E78DDF7" w14:textId="52BF6B19" w:rsidR="0051502D" w:rsidRDefault="0051502D" w:rsidP="00020256">
            <w:r>
              <w:t>VHF/11181-1/2020-ITM</w:t>
            </w:r>
          </w:p>
        </w:tc>
        <w:tc>
          <w:tcPr>
            <w:tcW w:w="2123" w:type="dxa"/>
          </w:tcPr>
          <w:p w14:paraId="0DE82C31" w14:textId="01F168F4" w:rsidR="0051502D" w:rsidRDefault="0051502D" w:rsidP="00020256">
            <w:r>
              <w:t>2020.02.03.</w:t>
            </w:r>
          </w:p>
        </w:tc>
        <w:tc>
          <w:tcPr>
            <w:tcW w:w="2251" w:type="dxa"/>
          </w:tcPr>
          <w:p w14:paraId="1EF41704" w14:textId="45973CC3" w:rsidR="0051502D" w:rsidRDefault="0051502D" w:rsidP="00020256">
            <w:r>
              <w:t>Meghatározott vasúti járműveknél (teherkocsi) a közlekedés biztonságot veszélyeztető körülmények miatt a kocsik műszaki állapotának vizsgálatára eljárás indítása</w:t>
            </w:r>
          </w:p>
        </w:tc>
        <w:tc>
          <w:tcPr>
            <w:tcW w:w="2137" w:type="dxa"/>
          </w:tcPr>
          <w:p w14:paraId="1523A54F" w14:textId="759FEC1F" w:rsidR="0051502D" w:rsidRDefault="0051502D" w:rsidP="00020256">
            <w:r>
              <w:t>nincs</w:t>
            </w:r>
          </w:p>
        </w:tc>
      </w:tr>
      <w:tr w:rsidR="001D7836" w14:paraId="5B0679F8" w14:textId="77777777" w:rsidTr="002B2A59">
        <w:tc>
          <w:tcPr>
            <w:tcW w:w="2551" w:type="dxa"/>
          </w:tcPr>
          <w:p w14:paraId="01F06B75" w14:textId="77777777" w:rsidR="00916649" w:rsidRDefault="00916649" w:rsidP="00020256">
            <w:r>
              <w:t>PIUF/5576-3/2020-ITM</w:t>
            </w:r>
          </w:p>
        </w:tc>
        <w:tc>
          <w:tcPr>
            <w:tcW w:w="2123" w:type="dxa"/>
          </w:tcPr>
          <w:p w14:paraId="7F571DAC" w14:textId="77777777" w:rsidR="00916649" w:rsidRDefault="00916649" w:rsidP="00020256">
            <w:r>
              <w:t>2020.02.14</w:t>
            </w:r>
          </w:p>
        </w:tc>
        <w:tc>
          <w:tcPr>
            <w:tcW w:w="2251" w:type="dxa"/>
          </w:tcPr>
          <w:p w14:paraId="4C1A5C34" w14:textId="77777777" w:rsidR="00916649" w:rsidRDefault="00916649" w:rsidP="00020256">
            <w:r>
              <w:t>A pályahálózat-működtető függetlenségi feltételeiről szóló 11/2019.(V.18.) ITM rendeletnek való megfelelés ellenőrzése</w:t>
            </w:r>
          </w:p>
        </w:tc>
        <w:tc>
          <w:tcPr>
            <w:tcW w:w="2137" w:type="dxa"/>
          </w:tcPr>
          <w:p w14:paraId="2A500617" w14:textId="77777777" w:rsidR="00916649" w:rsidRDefault="00916649" w:rsidP="00020256">
            <w:r>
              <w:t>nincs</w:t>
            </w:r>
          </w:p>
        </w:tc>
      </w:tr>
      <w:tr w:rsidR="000A3376" w14:paraId="5D8AA71B" w14:textId="77777777" w:rsidTr="002B2A59">
        <w:tc>
          <w:tcPr>
            <w:tcW w:w="2551" w:type="dxa"/>
          </w:tcPr>
          <w:p w14:paraId="15E56162" w14:textId="1A33D40C" w:rsidR="000A3376" w:rsidRDefault="000A3376" w:rsidP="00020256">
            <w:r>
              <w:t>VHF/28904-3/2020-ITM</w:t>
            </w:r>
          </w:p>
        </w:tc>
        <w:tc>
          <w:tcPr>
            <w:tcW w:w="2123" w:type="dxa"/>
          </w:tcPr>
          <w:p w14:paraId="1BD5AA0C" w14:textId="049325C5" w:rsidR="000A3376" w:rsidRDefault="000A3376" w:rsidP="00020256">
            <w:r>
              <w:t>2020.03.12.</w:t>
            </w:r>
          </w:p>
        </w:tc>
        <w:tc>
          <w:tcPr>
            <w:tcW w:w="2251" w:type="dxa"/>
          </w:tcPr>
          <w:p w14:paraId="6EE93FBC" w14:textId="7D236B7E" w:rsidR="000A3376" w:rsidRDefault="00104E63" w:rsidP="00020256">
            <w:r>
              <w:t>A veszélyhelyzet kihirdetéséről szóló 40/2020.(III.11.) Korm. rendelettel kapcsolatos intézkedések megtételére eljárás indítása</w:t>
            </w:r>
          </w:p>
        </w:tc>
        <w:tc>
          <w:tcPr>
            <w:tcW w:w="2137" w:type="dxa"/>
          </w:tcPr>
          <w:p w14:paraId="053F040A" w14:textId="355F6041" w:rsidR="000A3376" w:rsidRDefault="00104E63" w:rsidP="00020256">
            <w:r>
              <w:t>nincs</w:t>
            </w:r>
          </w:p>
        </w:tc>
      </w:tr>
      <w:tr w:rsidR="004136D3" w14:paraId="61694313" w14:textId="77777777" w:rsidTr="002B2A59">
        <w:tc>
          <w:tcPr>
            <w:tcW w:w="2551" w:type="dxa"/>
          </w:tcPr>
          <w:p w14:paraId="41C9980B" w14:textId="1CD196FB" w:rsidR="004136D3" w:rsidRDefault="004136D3" w:rsidP="00020256">
            <w:r>
              <w:t>VHF/5678-2/2020-ITM</w:t>
            </w:r>
          </w:p>
        </w:tc>
        <w:tc>
          <w:tcPr>
            <w:tcW w:w="2123" w:type="dxa"/>
          </w:tcPr>
          <w:p w14:paraId="6DDAA639" w14:textId="32A181DD" w:rsidR="004136D3" w:rsidRDefault="004136D3" w:rsidP="00020256">
            <w:r>
              <w:t>2020.03.12.</w:t>
            </w:r>
          </w:p>
        </w:tc>
        <w:tc>
          <w:tcPr>
            <w:tcW w:w="2251" w:type="dxa"/>
          </w:tcPr>
          <w:p w14:paraId="7827DCCD" w14:textId="21301CFD" w:rsidR="004136D3" w:rsidRDefault="004136D3" w:rsidP="00020256">
            <w:r>
              <w:t>Döntés a GYSEV Zrt. műszaki engedély kiadása iránti eljárásban-kiadva</w:t>
            </w:r>
          </w:p>
        </w:tc>
        <w:tc>
          <w:tcPr>
            <w:tcW w:w="2137" w:type="dxa"/>
          </w:tcPr>
          <w:p w14:paraId="2C4EADAB" w14:textId="0FD24292" w:rsidR="004136D3" w:rsidRDefault="004136D3" w:rsidP="00020256">
            <w:r>
              <w:t>nincs</w:t>
            </w:r>
          </w:p>
        </w:tc>
      </w:tr>
      <w:tr w:rsidR="001D7836" w14:paraId="4AE3E472" w14:textId="77777777" w:rsidTr="002B2A59">
        <w:tc>
          <w:tcPr>
            <w:tcW w:w="2551" w:type="dxa"/>
          </w:tcPr>
          <w:p w14:paraId="2282023A" w14:textId="77777777" w:rsidR="00CF6FDE" w:rsidRDefault="00CF6FDE" w:rsidP="00CF6FDE">
            <w:r>
              <w:lastRenderedPageBreak/>
              <w:t>PIUF/21090-</w:t>
            </w:r>
            <w:r w:rsidR="00474D6A">
              <w:t>3</w:t>
            </w:r>
            <w:r>
              <w:t>/20</w:t>
            </w:r>
            <w:r w:rsidR="00474D6A">
              <w:t>20</w:t>
            </w:r>
            <w:r>
              <w:t>-ITM</w:t>
            </w:r>
          </w:p>
        </w:tc>
        <w:tc>
          <w:tcPr>
            <w:tcW w:w="2123" w:type="dxa"/>
          </w:tcPr>
          <w:p w14:paraId="709C2A75" w14:textId="77777777" w:rsidR="00CF6FDE" w:rsidRDefault="00CF6FDE" w:rsidP="00CF6FDE">
            <w:r>
              <w:t>2020.</w:t>
            </w:r>
            <w:r w:rsidR="00474D6A">
              <w:t>03</w:t>
            </w:r>
            <w:r>
              <w:t>.</w:t>
            </w:r>
            <w:r w:rsidR="00474D6A">
              <w:t>17</w:t>
            </w:r>
          </w:p>
        </w:tc>
        <w:tc>
          <w:tcPr>
            <w:tcW w:w="2251" w:type="dxa"/>
          </w:tcPr>
          <w:p w14:paraId="3215BDF8" w14:textId="77777777" w:rsidR="00CF6FDE" w:rsidRDefault="00CF6FDE" w:rsidP="00CF6FDE">
            <w:r>
              <w:t>Az országos vasúti  személyszállítási tevékenység</w:t>
            </w:r>
            <w:r w:rsidR="00916649">
              <w:t xml:space="preserve"> végzésére vonatkozó 271/2009.Korm. rendeletben előírt vészhelyzeti terv</w:t>
            </w:r>
            <w:r>
              <w:t xml:space="preserve"> ellenőrzése</w:t>
            </w:r>
          </w:p>
        </w:tc>
        <w:tc>
          <w:tcPr>
            <w:tcW w:w="2137" w:type="dxa"/>
          </w:tcPr>
          <w:p w14:paraId="0725A97D" w14:textId="77777777" w:rsidR="00CF6FDE" w:rsidRDefault="00CF6FDE" w:rsidP="00CF6FDE">
            <w:r>
              <w:t>nincs</w:t>
            </w:r>
          </w:p>
        </w:tc>
      </w:tr>
      <w:tr w:rsidR="001D7836" w14:paraId="13B4E824" w14:textId="77777777" w:rsidTr="002B2A59">
        <w:tc>
          <w:tcPr>
            <w:tcW w:w="2551" w:type="dxa"/>
          </w:tcPr>
          <w:p w14:paraId="7588987B" w14:textId="0FA3AAC5" w:rsidR="00DD04CE" w:rsidRDefault="00600D87" w:rsidP="00CF6FDE">
            <w:r>
              <w:t>PIUF/34557/2020-ITM</w:t>
            </w:r>
          </w:p>
        </w:tc>
        <w:tc>
          <w:tcPr>
            <w:tcW w:w="2123" w:type="dxa"/>
          </w:tcPr>
          <w:p w14:paraId="144E9488" w14:textId="7F76EC2B" w:rsidR="00DD04CE" w:rsidRDefault="00600D87" w:rsidP="00CF6FDE">
            <w:r>
              <w:t>2020.04.08.</w:t>
            </w:r>
          </w:p>
        </w:tc>
        <w:tc>
          <w:tcPr>
            <w:tcW w:w="2251" w:type="dxa"/>
          </w:tcPr>
          <w:p w14:paraId="25A4E3F9" w14:textId="36DC727F" w:rsidR="00DD04CE" w:rsidRDefault="00600D87" w:rsidP="00CF6FDE">
            <w:r>
              <w:t>A vasúti közlekedési piac fejlődésének nyomonkövetése, elemzése -adatszolgáltatás</w:t>
            </w:r>
          </w:p>
        </w:tc>
        <w:tc>
          <w:tcPr>
            <w:tcW w:w="2137" w:type="dxa"/>
          </w:tcPr>
          <w:p w14:paraId="41CA94A2" w14:textId="62F6F330" w:rsidR="00DD04CE" w:rsidRDefault="00600D87" w:rsidP="00CF6FDE">
            <w:r>
              <w:t>nincs</w:t>
            </w:r>
          </w:p>
        </w:tc>
      </w:tr>
      <w:tr w:rsidR="001D7836" w14:paraId="108CA5A8" w14:textId="77777777" w:rsidTr="002B2A59">
        <w:tc>
          <w:tcPr>
            <w:tcW w:w="2551" w:type="dxa"/>
          </w:tcPr>
          <w:p w14:paraId="147D9612" w14:textId="6B19DE96" w:rsidR="007545D7" w:rsidRDefault="007545D7" w:rsidP="007545D7">
            <w:r>
              <w:t>PIUF/67614-2/2020-ITM</w:t>
            </w:r>
          </w:p>
        </w:tc>
        <w:tc>
          <w:tcPr>
            <w:tcW w:w="2123" w:type="dxa"/>
          </w:tcPr>
          <w:p w14:paraId="30F2EC1C" w14:textId="7B9FB023" w:rsidR="007545D7" w:rsidRDefault="007545D7" w:rsidP="007545D7">
            <w:r>
              <w:t>2020.07.30.</w:t>
            </w:r>
          </w:p>
        </w:tc>
        <w:tc>
          <w:tcPr>
            <w:tcW w:w="2251" w:type="dxa"/>
          </w:tcPr>
          <w:p w14:paraId="7258B128" w14:textId="4EA7CCC2" w:rsidR="007545D7" w:rsidRDefault="007545D7" w:rsidP="007545D7">
            <w:r>
              <w:t>A vasúti közlekedési piac fejlődésének nyomonkövetése, elemzése -adatszolgáltatás</w:t>
            </w:r>
          </w:p>
        </w:tc>
        <w:tc>
          <w:tcPr>
            <w:tcW w:w="2137" w:type="dxa"/>
          </w:tcPr>
          <w:p w14:paraId="4F913435" w14:textId="1666FF7A" w:rsidR="007545D7" w:rsidRDefault="007545D7" w:rsidP="007545D7">
            <w:r>
              <w:t>nincs</w:t>
            </w:r>
          </w:p>
        </w:tc>
      </w:tr>
      <w:tr w:rsidR="001D7836" w14:paraId="676421B6" w14:textId="77777777" w:rsidTr="002B2A59">
        <w:tc>
          <w:tcPr>
            <w:tcW w:w="2551" w:type="dxa"/>
          </w:tcPr>
          <w:p w14:paraId="7614C1F0" w14:textId="14C5E65F" w:rsidR="00441B47" w:rsidRDefault="00441B47" w:rsidP="00441B47">
            <w:r>
              <w:t>PIUF/82067-1/2020-ITM</w:t>
            </w:r>
          </w:p>
        </w:tc>
        <w:tc>
          <w:tcPr>
            <w:tcW w:w="2123" w:type="dxa"/>
          </w:tcPr>
          <w:p w14:paraId="156110CC" w14:textId="541A1964" w:rsidR="00441B47" w:rsidRDefault="00441B47" w:rsidP="00441B47">
            <w:r>
              <w:t>2020.09.10.</w:t>
            </w:r>
          </w:p>
        </w:tc>
        <w:tc>
          <w:tcPr>
            <w:tcW w:w="2251" w:type="dxa"/>
          </w:tcPr>
          <w:p w14:paraId="47CE1848" w14:textId="78ABC35C" w:rsidR="00441B47" w:rsidRDefault="00441B47" w:rsidP="00441B47">
            <w:r>
              <w:t>Keretkapacitási nyilatkozat elérhetőségének vizsgálata -adatszolgáltatás</w:t>
            </w:r>
          </w:p>
        </w:tc>
        <w:tc>
          <w:tcPr>
            <w:tcW w:w="2137" w:type="dxa"/>
          </w:tcPr>
          <w:p w14:paraId="48866882" w14:textId="11E5857C" w:rsidR="00441B47" w:rsidRDefault="00441B47" w:rsidP="00441B47">
            <w:r>
              <w:t>nincs</w:t>
            </w:r>
          </w:p>
        </w:tc>
      </w:tr>
      <w:tr w:rsidR="00D1633D" w14:paraId="1BA34C93" w14:textId="77777777" w:rsidTr="002B2A59">
        <w:tc>
          <w:tcPr>
            <w:tcW w:w="2551" w:type="dxa"/>
          </w:tcPr>
          <w:p w14:paraId="65718C11" w14:textId="60546242" w:rsidR="00D1633D" w:rsidRDefault="00D1633D" w:rsidP="00441B47">
            <w:r>
              <w:t>VHF/96638/2020-ITM</w:t>
            </w:r>
          </w:p>
        </w:tc>
        <w:tc>
          <w:tcPr>
            <w:tcW w:w="2123" w:type="dxa"/>
          </w:tcPr>
          <w:p w14:paraId="50174490" w14:textId="4D1586FD" w:rsidR="00D1633D" w:rsidRDefault="00D1633D" w:rsidP="00441B47">
            <w:r>
              <w:t>2020.11.09.</w:t>
            </w:r>
          </w:p>
        </w:tc>
        <w:tc>
          <w:tcPr>
            <w:tcW w:w="2251" w:type="dxa"/>
          </w:tcPr>
          <w:p w14:paraId="27AE20BB" w14:textId="50B84659" w:rsidR="00D1633D" w:rsidRDefault="00D1633D" w:rsidP="00441B47">
            <w:r>
              <w:t>RINF adatbázis bekérés és információ felmérés-adatszolgáltatás</w:t>
            </w:r>
          </w:p>
        </w:tc>
        <w:tc>
          <w:tcPr>
            <w:tcW w:w="2137" w:type="dxa"/>
          </w:tcPr>
          <w:p w14:paraId="5E2A664C" w14:textId="6A048ECB" w:rsidR="00D1633D" w:rsidRDefault="00D1633D" w:rsidP="00441B47">
            <w:r>
              <w:t>nincs</w:t>
            </w:r>
          </w:p>
        </w:tc>
      </w:tr>
      <w:tr w:rsidR="001D7836" w14:paraId="67DEC33E" w14:textId="77777777" w:rsidTr="002B2A59">
        <w:tc>
          <w:tcPr>
            <w:tcW w:w="2551" w:type="dxa"/>
          </w:tcPr>
          <w:p w14:paraId="079E6F63" w14:textId="4CD98EBE" w:rsidR="00441B47" w:rsidRDefault="00441B47" w:rsidP="00441B47">
            <w:r>
              <w:t>VHF/100143-7/2020-ITM</w:t>
            </w:r>
          </w:p>
        </w:tc>
        <w:tc>
          <w:tcPr>
            <w:tcW w:w="2123" w:type="dxa"/>
          </w:tcPr>
          <w:p w14:paraId="6423E2E2" w14:textId="0A03AF4F" w:rsidR="00441B47" w:rsidRDefault="00441B47" w:rsidP="00441B47">
            <w:r>
              <w:t>2020.12.16.</w:t>
            </w:r>
          </w:p>
        </w:tc>
        <w:tc>
          <w:tcPr>
            <w:tcW w:w="2251" w:type="dxa"/>
          </w:tcPr>
          <w:p w14:paraId="4FC3E19A" w14:textId="5717E65C" w:rsidR="00441B47" w:rsidRDefault="00441B47" w:rsidP="00441B47">
            <w:r>
              <w:t>Döntés a GYSEV Zrt. vasúti járművek időszakos és rendkívüli vizsgálatot végző műhely, mint vizsgáló műhelyre</w:t>
            </w:r>
            <w:r w:rsidR="004F5F53">
              <w:t xml:space="preserve"> vonatkozó engedélynél-kiadva</w:t>
            </w:r>
          </w:p>
        </w:tc>
        <w:tc>
          <w:tcPr>
            <w:tcW w:w="2137" w:type="dxa"/>
          </w:tcPr>
          <w:p w14:paraId="28B2A132" w14:textId="7F8B039D" w:rsidR="00441B47" w:rsidRDefault="00441B47" w:rsidP="00441B47">
            <w:r>
              <w:t>nincs</w:t>
            </w:r>
          </w:p>
        </w:tc>
      </w:tr>
      <w:tr w:rsidR="001D7836" w14:paraId="29097669" w14:textId="77777777" w:rsidTr="002B2A59">
        <w:tc>
          <w:tcPr>
            <w:tcW w:w="2551" w:type="dxa"/>
          </w:tcPr>
          <w:p w14:paraId="79FA1593" w14:textId="737D3A84" w:rsidR="00441B47" w:rsidRDefault="00441B47" w:rsidP="00441B47">
            <w:r>
              <w:t>PIUF/101128-2/2020-ITM</w:t>
            </w:r>
          </w:p>
        </w:tc>
        <w:tc>
          <w:tcPr>
            <w:tcW w:w="2123" w:type="dxa"/>
          </w:tcPr>
          <w:p w14:paraId="0A1A9859" w14:textId="151A2E24" w:rsidR="00441B47" w:rsidRDefault="00441B47" w:rsidP="00441B47">
            <w:r>
              <w:t>2020.12.21.</w:t>
            </w:r>
          </w:p>
        </w:tc>
        <w:tc>
          <w:tcPr>
            <w:tcW w:w="2251" w:type="dxa"/>
          </w:tcPr>
          <w:p w14:paraId="39535032" w14:textId="4FB850C9" w:rsidR="00441B47" w:rsidRDefault="00441B47" w:rsidP="00441B47">
            <w:r>
              <w:t>Az országos vasúti vontatási és tevékenység működési engedély módosításának ellenőrzése</w:t>
            </w:r>
          </w:p>
        </w:tc>
        <w:tc>
          <w:tcPr>
            <w:tcW w:w="2137" w:type="dxa"/>
          </w:tcPr>
          <w:p w14:paraId="4C385B0A" w14:textId="239CCD3D" w:rsidR="00441B47" w:rsidRDefault="00441B47" w:rsidP="00441B47">
            <w:r>
              <w:t>nincs</w:t>
            </w:r>
          </w:p>
        </w:tc>
      </w:tr>
      <w:tr w:rsidR="001D7836" w14:paraId="29E7FFCC" w14:textId="77777777" w:rsidTr="002B2A59">
        <w:tc>
          <w:tcPr>
            <w:tcW w:w="2551" w:type="dxa"/>
          </w:tcPr>
          <w:p w14:paraId="00AF30F4" w14:textId="3892E6EB" w:rsidR="00441B47" w:rsidRDefault="00441B47" w:rsidP="00441B47">
            <w:r>
              <w:t>PIUF/101130-2/2020-ITM</w:t>
            </w:r>
          </w:p>
        </w:tc>
        <w:tc>
          <w:tcPr>
            <w:tcW w:w="2123" w:type="dxa"/>
          </w:tcPr>
          <w:p w14:paraId="5BF5B550" w14:textId="5A15C9A3" w:rsidR="00441B47" w:rsidRDefault="00441B47" w:rsidP="00441B47">
            <w:r>
              <w:t>2020.12.21.</w:t>
            </w:r>
          </w:p>
        </w:tc>
        <w:tc>
          <w:tcPr>
            <w:tcW w:w="2251" w:type="dxa"/>
          </w:tcPr>
          <w:p w14:paraId="7C39B280" w14:textId="6D001166" w:rsidR="00441B47" w:rsidRDefault="00441B47" w:rsidP="00441B47">
            <w:r>
              <w:t>Az országos vasúti  személyszállítási tevékenység működési engedély módosításának ellenőrzése</w:t>
            </w:r>
          </w:p>
        </w:tc>
        <w:tc>
          <w:tcPr>
            <w:tcW w:w="2137" w:type="dxa"/>
          </w:tcPr>
          <w:p w14:paraId="4C81C825" w14:textId="6D20D842" w:rsidR="00441B47" w:rsidRDefault="00441B47" w:rsidP="00441B47">
            <w:r>
              <w:t>nincs</w:t>
            </w:r>
          </w:p>
        </w:tc>
      </w:tr>
      <w:tr w:rsidR="001D7836" w14:paraId="6EB5AC56" w14:textId="77777777" w:rsidTr="002B2A59">
        <w:tc>
          <w:tcPr>
            <w:tcW w:w="2551" w:type="dxa"/>
          </w:tcPr>
          <w:p w14:paraId="5773AEA3" w14:textId="28A2D0F1" w:rsidR="00441B47" w:rsidRDefault="001D7836" w:rsidP="00441B47">
            <w:r>
              <w:t>PIUF/115945-2/2020-ITM</w:t>
            </w:r>
          </w:p>
        </w:tc>
        <w:tc>
          <w:tcPr>
            <w:tcW w:w="2123" w:type="dxa"/>
          </w:tcPr>
          <w:p w14:paraId="0BFF9483" w14:textId="034190D7" w:rsidR="00441B47" w:rsidRDefault="001D7836" w:rsidP="00441B47">
            <w:r>
              <w:t>2020.12.23.</w:t>
            </w:r>
          </w:p>
        </w:tc>
        <w:tc>
          <w:tcPr>
            <w:tcW w:w="2251" w:type="dxa"/>
          </w:tcPr>
          <w:p w14:paraId="66F10B47" w14:textId="3DD08B93" w:rsidR="00441B47" w:rsidRDefault="001D7836" w:rsidP="00441B47">
            <w:r>
              <w:t xml:space="preserve">Országos vasúti pályahálózat-működtetésnél </w:t>
            </w:r>
            <w:r>
              <w:lastRenderedPageBreak/>
              <w:t>kötelező kárfedezeti képesség vizsgálata</w:t>
            </w:r>
          </w:p>
        </w:tc>
        <w:tc>
          <w:tcPr>
            <w:tcW w:w="2137" w:type="dxa"/>
          </w:tcPr>
          <w:p w14:paraId="484A8AA5" w14:textId="6AE83A6F" w:rsidR="00441B47" w:rsidRDefault="001D7836" w:rsidP="00441B47">
            <w:r>
              <w:lastRenderedPageBreak/>
              <w:t>nincs</w:t>
            </w:r>
          </w:p>
        </w:tc>
      </w:tr>
      <w:tr w:rsidR="001D7836" w14:paraId="214E28AC" w14:textId="77777777" w:rsidTr="002B2A59">
        <w:tc>
          <w:tcPr>
            <w:tcW w:w="2551" w:type="dxa"/>
          </w:tcPr>
          <w:p w14:paraId="6158F734" w14:textId="58FCB6C3" w:rsidR="001D7836" w:rsidRDefault="001D7836" w:rsidP="001D7836">
            <w:r>
              <w:t>PIUF/115946-2/2020-ITM</w:t>
            </w:r>
          </w:p>
        </w:tc>
        <w:tc>
          <w:tcPr>
            <w:tcW w:w="2123" w:type="dxa"/>
          </w:tcPr>
          <w:p w14:paraId="2D1073D0" w14:textId="3AD3B70C" w:rsidR="001D7836" w:rsidRDefault="001D7836" w:rsidP="001D7836">
            <w:r>
              <w:t>2020.12.23.</w:t>
            </w:r>
          </w:p>
        </w:tc>
        <w:tc>
          <w:tcPr>
            <w:tcW w:w="2251" w:type="dxa"/>
          </w:tcPr>
          <w:p w14:paraId="6B37B7F2" w14:textId="42269CD3" w:rsidR="001D7836" w:rsidRDefault="001D7836" w:rsidP="001D7836">
            <w:r>
              <w:t>Keskeny nyomtávolságú vasúti pályahálózat-működtetésnél kötelező kárfedezeti képesség vizsgálata</w:t>
            </w:r>
          </w:p>
        </w:tc>
        <w:tc>
          <w:tcPr>
            <w:tcW w:w="2137" w:type="dxa"/>
          </w:tcPr>
          <w:p w14:paraId="5398A065" w14:textId="672225C4" w:rsidR="001D7836" w:rsidRDefault="001D7836" w:rsidP="001D7836">
            <w:r>
              <w:t>nincs</w:t>
            </w:r>
          </w:p>
        </w:tc>
      </w:tr>
      <w:tr w:rsidR="001D7836" w14:paraId="493A4427" w14:textId="77777777" w:rsidTr="002B2A59">
        <w:tc>
          <w:tcPr>
            <w:tcW w:w="2551" w:type="dxa"/>
          </w:tcPr>
          <w:p w14:paraId="1A519AB9" w14:textId="62F7EC8B" w:rsidR="001D7836" w:rsidRDefault="001D7836" w:rsidP="001D7836">
            <w:r>
              <w:t>PIUF/115948-2/2020-ITM</w:t>
            </w:r>
          </w:p>
        </w:tc>
        <w:tc>
          <w:tcPr>
            <w:tcW w:w="2123" w:type="dxa"/>
          </w:tcPr>
          <w:p w14:paraId="47A96D25" w14:textId="2C5E1684" w:rsidR="001D7836" w:rsidRDefault="001D7836" w:rsidP="001D7836">
            <w:r>
              <w:t>2020.12.23.</w:t>
            </w:r>
          </w:p>
        </w:tc>
        <w:tc>
          <w:tcPr>
            <w:tcW w:w="2251" w:type="dxa"/>
          </w:tcPr>
          <w:p w14:paraId="49CCF849" w14:textId="7C0830B0" w:rsidR="001D7836" w:rsidRDefault="001D7836" w:rsidP="001D7836">
            <w:r>
              <w:t>Keskeny nyomtávolságú vasúti személyszállítási szolgáltatásnál kötelező kárfedezeti képesség vizsgálata</w:t>
            </w:r>
          </w:p>
        </w:tc>
        <w:tc>
          <w:tcPr>
            <w:tcW w:w="2137" w:type="dxa"/>
          </w:tcPr>
          <w:p w14:paraId="575DEC2C" w14:textId="30927FA6" w:rsidR="001D7836" w:rsidRDefault="001D7836" w:rsidP="001D7836">
            <w:r>
              <w:t>nincs</w:t>
            </w:r>
          </w:p>
        </w:tc>
      </w:tr>
      <w:tr w:rsidR="006863C8" w14:paraId="7B474DA8" w14:textId="77777777" w:rsidTr="002B2A59">
        <w:tc>
          <w:tcPr>
            <w:tcW w:w="2551" w:type="dxa"/>
          </w:tcPr>
          <w:p w14:paraId="77DD4F32" w14:textId="13B1E376" w:rsidR="006863C8" w:rsidRPr="006863C8" w:rsidRDefault="006863C8" w:rsidP="001D7836">
            <w:pPr>
              <w:rPr>
                <w:b/>
                <w:bCs/>
              </w:rPr>
            </w:pPr>
            <w:r w:rsidRPr="006863C8">
              <w:rPr>
                <w:b/>
                <w:bCs/>
              </w:rPr>
              <w:t>2021.</w:t>
            </w:r>
          </w:p>
        </w:tc>
        <w:tc>
          <w:tcPr>
            <w:tcW w:w="2123" w:type="dxa"/>
          </w:tcPr>
          <w:p w14:paraId="00343186" w14:textId="77777777" w:rsidR="006863C8" w:rsidRDefault="006863C8" w:rsidP="001D7836"/>
        </w:tc>
        <w:tc>
          <w:tcPr>
            <w:tcW w:w="2251" w:type="dxa"/>
          </w:tcPr>
          <w:p w14:paraId="6D5C8B90" w14:textId="77777777" w:rsidR="006863C8" w:rsidRDefault="006863C8" w:rsidP="001D7836"/>
        </w:tc>
        <w:tc>
          <w:tcPr>
            <w:tcW w:w="2137" w:type="dxa"/>
          </w:tcPr>
          <w:p w14:paraId="126301C3" w14:textId="77777777" w:rsidR="006863C8" w:rsidRDefault="006863C8" w:rsidP="001D7836"/>
        </w:tc>
      </w:tr>
      <w:tr w:rsidR="001E6FF3" w14:paraId="5A15F19E" w14:textId="77777777" w:rsidTr="002B2A59">
        <w:tc>
          <w:tcPr>
            <w:tcW w:w="2551" w:type="dxa"/>
          </w:tcPr>
          <w:p w14:paraId="4E51A519" w14:textId="7777777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D6FF724" w14:textId="2D379131" w:rsidR="001E6FF3" w:rsidRDefault="001E6FF3" w:rsidP="001E6FF3">
            <w:r>
              <w:t xml:space="preserve"> </w:t>
            </w:r>
            <w:r w:rsidRPr="001E6FF3">
              <w:t>PIUF/38185-2/2021-ITM</w:t>
            </w:r>
          </w:p>
        </w:tc>
        <w:tc>
          <w:tcPr>
            <w:tcW w:w="2123" w:type="dxa"/>
          </w:tcPr>
          <w:p w14:paraId="4B692680" w14:textId="4A3B8F0A" w:rsidR="001E6FF3" w:rsidRDefault="001E6FF3" w:rsidP="001E6FF3">
            <w:r>
              <w:t>2021.04.09</w:t>
            </w:r>
          </w:p>
        </w:tc>
        <w:tc>
          <w:tcPr>
            <w:tcW w:w="2251" w:type="dxa"/>
          </w:tcPr>
          <w:p w14:paraId="1BF6D13F" w14:textId="3154D4D7" w:rsidR="001E6FF3" w:rsidRDefault="001E6FF3" w:rsidP="001E6FF3">
            <w:r>
              <w:t>Az országos vasúti  személyszállítási tevékenység működési engedély módosításának ellenőrzése</w:t>
            </w:r>
          </w:p>
        </w:tc>
        <w:tc>
          <w:tcPr>
            <w:tcW w:w="2137" w:type="dxa"/>
          </w:tcPr>
          <w:p w14:paraId="66C62212" w14:textId="1E760F47" w:rsidR="001E6FF3" w:rsidRDefault="001E6FF3" w:rsidP="001E6FF3">
            <w:r>
              <w:t>nincs</w:t>
            </w:r>
          </w:p>
        </w:tc>
      </w:tr>
      <w:tr w:rsidR="001E6FF3" w:rsidRPr="001E6FF3" w14:paraId="6494A33D" w14:textId="77777777" w:rsidTr="002B2A59">
        <w:tc>
          <w:tcPr>
            <w:tcW w:w="2551" w:type="dxa"/>
          </w:tcPr>
          <w:p w14:paraId="31D2A19D" w14:textId="7777777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BAAACC5" w14:textId="788ED74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PIUF/38181-2/2021-ITM</w:t>
            </w:r>
          </w:p>
        </w:tc>
        <w:tc>
          <w:tcPr>
            <w:tcW w:w="2123" w:type="dxa"/>
          </w:tcPr>
          <w:p w14:paraId="5DB2EEE3" w14:textId="28957B0A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2021.04.09</w:t>
            </w:r>
          </w:p>
        </w:tc>
        <w:tc>
          <w:tcPr>
            <w:tcW w:w="2251" w:type="dxa"/>
          </w:tcPr>
          <w:p w14:paraId="348354E8" w14:textId="0EE8415B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Az országos vasúti vontatási és tevékenység működési engedély módosításának ellenőrzése</w:t>
            </w:r>
          </w:p>
        </w:tc>
        <w:tc>
          <w:tcPr>
            <w:tcW w:w="2137" w:type="dxa"/>
          </w:tcPr>
          <w:p w14:paraId="2D5D04FA" w14:textId="7F1FF9FA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265377" w:rsidRPr="001E6FF3" w14:paraId="5A22B3F9" w14:textId="77777777" w:rsidTr="002B2A59">
        <w:tc>
          <w:tcPr>
            <w:tcW w:w="2551" w:type="dxa"/>
          </w:tcPr>
          <w:p w14:paraId="3A007786" w14:textId="5FE37C54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PIUF/41551-2/2021-ITM</w:t>
            </w:r>
          </w:p>
        </w:tc>
        <w:tc>
          <w:tcPr>
            <w:tcW w:w="2123" w:type="dxa"/>
          </w:tcPr>
          <w:p w14:paraId="3EF61DFB" w14:textId="3E7DBA38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2021.04.16</w:t>
            </w:r>
          </w:p>
        </w:tc>
        <w:tc>
          <w:tcPr>
            <w:tcW w:w="2251" w:type="dxa"/>
          </w:tcPr>
          <w:p w14:paraId="02E8F8E9" w14:textId="0AF40C68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Hatósági adatszolgáltatás-COVID 19 hatásának vizsgálatához</w:t>
            </w:r>
          </w:p>
        </w:tc>
        <w:tc>
          <w:tcPr>
            <w:tcW w:w="2137" w:type="dxa"/>
          </w:tcPr>
          <w:p w14:paraId="3EA1A423" w14:textId="04A13DBF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33648D" w:rsidRPr="00646691" w14:paraId="2A2283CF" w14:textId="77777777" w:rsidTr="002B2A59">
        <w:tc>
          <w:tcPr>
            <w:tcW w:w="2551" w:type="dxa"/>
          </w:tcPr>
          <w:p w14:paraId="32E5DB87" w14:textId="5950B513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64458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/2021-ITM</w:t>
            </w:r>
          </w:p>
        </w:tc>
        <w:tc>
          <w:tcPr>
            <w:tcW w:w="2123" w:type="dxa"/>
          </w:tcPr>
          <w:p w14:paraId="37238E01" w14:textId="645E9502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6.15</w:t>
            </w:r>
          </w:p>
        </w:tc>
        <w:tc>
          <w:tcPr>
            <w:tcW w:w="2251" w:type="dxa"/>
          </w:tcPr>
          <w:p w14:paraId="6A0B8C89" w14:textId="5B1BF847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koordinációs iránymutatások és koordinációs tevékenységről szóló összefoglaló dokumentum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közzétételére vonatkozó kötelezettség 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ellenőrzése</w:t>
            </w:r>
          </w:p>
        </w:tc>
        <w:tc>
          <w:tcPr>
            <w:tcW w:w="2137" w:type="dxa"/>
          </w:tcPr>
          <w:p w14:paraId="581B4B3F" w14:textId="651BB025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mulasztás,</w:t>
            </w:r>
            <w:r w:rsidR="00D079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kötelezés a teljesítésre</w:t>
            </w:r>
          </w:p>
        </w:tc>
      </w:tr>
      <w:tr w:rsidR="00C96D7F" w:rsidRPr="001E6FF3" w14:paraId="28DF9453" w14:textId="77777777" w:rsidTr="002B2A59">
        <w:tc>
          <w:tcPr>
            <w:tcW w:w="2551" w:type="dxa"/>
          </w:tcPr>
          <w:p w14:paraId="0CB87850" w14:textId="10284D52" w:rsidR="00C96D7F" w:rsidRPr="001E6FF3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PIUF/102111-3/2021-ITM</w:t>
            </w:r>
          </w:p>
        </w:tc>
        <w:tc>
          <w:tcPr>
            <w:tcW w:w="2123" w:type="dxa"/>
          </w:tcPr>
          <w:p w14:paraId="1BEC598D" w14:textId="13C8C76C" w:rsidR="00C96D7F" w:rsidRPr="001E6FF3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2021.09.28</w:t>
            </w:r>
          </w:p>
        </w:tc>
        <w:tc>
          <w:tcPr>
            <w:tcW w:w="2251" w:type="dxa"/>
          </w:tcPr>
          <w:p w14:paraId="55342A72" w14:textId="0E8BDB8C" w:rsidR="00C96D7F" w:rsidRPr="001E6FF3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Vasúttársaságok közzétételi kötelezettségének ellenőrzése</w:t>
            </w:r>
          </w:p>
        </w:tc>
        <w:tc>
          <w:tcPr>
            <w:tcW w:w="2137" w:type="dxa"/>
          </w:tcPr>
          <w:p w14:paraId="4D4D4868" w14:textId="73A0349C" w:rsidR="00C96D7F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kötelezés</w:t>
            </w:r>
            <w:r w:rsidR="005035B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 teljesítésre</w:t>
            </w:r>
          </w:p>
        </w:tc>
      </w:tr>
      <w:tr w:rsidR="00F6400D" w:rsidRPr="001E6FF3" w14:paraId="4BF2C6B4" w14:textId="77777777" w:rsidTr="002B2A59">
        <w:tc>
          <w:tcPr>
            <w:tcW w:w="2551" w:type="dxa"/>
          </w:tcPr>
          <w:p w14:paraId="4AA27980" w14:textId="097CAE4F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VHF/71595-2/2021-ITM</w:t>
            </w:r>
          </w:p>
        </w:tc>
        <w:tc>
          <w:tcPr>
            <w:tcW w:w="2123" w:type="dxa"/>
          </w:tcPr>
          <w:p w14:paraId="561BFD7D" w14:textId="0D6FBFE9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2021.10.18</w:t>
            </w:r>
          </w:p>
        </w:tc>
        <w:tc>
          <w:tcPr>
            <w:tcW w:w="2251" w:type="dxa"/>
          </w:tcPr>
          <w:p w14:paraId="0AD88406" w14:textId="0D217EEA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Vasútbiztonsági engedély, vasútbiztonsági tanúsítvány és karbantartásért felelős szervezeti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tanúsítvány időbeli hatályának meghosszabbítása iránti kérelem alapján indított eljárás </w:t>
            </w:r>
          </w:p>
        </w:tc>
        <w:tc>
          <w:tcPr>
            <w:tcW w:w="2137" w:type="dxa"/>
          </w:tcPr>
          <w:p w14:paraId="2F4D84F7" w14:textId="5EB8BB4F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folyamatban</w:t>
            </w:r>
          </w:p>
        </w:tc>
      </w:tr>
    </w:tbl>
    <w:p w14:paraId="23BFC08F" w14:textId="77777777" w:rsidR="007C124B" w:rsidRDefault="007C124B"/>
    <w:sectPr w:rsidR="007C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79"/>
    <w:rsid w:val="00020256"/>
    <w:rsid w:val="000A1853"/>
    <w:rsid w:val="000A3376"/>
    <w:rsid w:val="000E1DB5"/>
    <w:rsid w:val="00104E63"/>
    <w:rsid w:val="001A36CC"/>
    <w:rsid w:val="001C2AAB"/>
    <w:rsid w:val="001D7836"/>
    <w:rsid w:val="001E6FF3"/>
    <w:rsid w:val="002534DE"/>
    <w:rsid w:val="00265377"/>
    <w:rsid w:val="002B2A59"/>
    <w:rsid w:val="003136C6"/>
    <w:rsid w:val="0033648D"/>
    <w:rsid w:val="00380F37"/>
    <w:rsid w:val="003D2F2C"/>
    <w:rsid w:val="004136D3"/>
    <w:rsid w:val="004375DA"/>
    <w:rsid w:val="00441B47"/>
    <w:rsid w:val="00474D6A"/>
    <w:rsid w:val="004F5F53"/>
    <w:rsid w:val="00502774"/>
    <w:rsid w:val="005035BF"/>
    <w:rsid w:val="0051070E"/>
    <w:rsid w:val="0051502D"/>
    <w:rsid w:val="00575C09"/>
    <w:rsid w:val="0058281F"/>
    <w:rsid w:val="00600D87"/>
    <w:rsid w:val="00611827"/>
    <w:rsid w:val="00646691"/>
    <w:rsid w:val="006863C8"/>
    <w:rsid w:val="006F522F"/>
    <w:rsid w:val="00712B19"/>
    <w:rsid w:val="00726083"/>
    <w:rsid w:val="007545D7"/>
    <w:rsid w:val="007C124B"/>
    <w:rsid w:val="007D1F9C"/>
    <w:rsid w:val="00816B36"/>
    <w:rsid w:val="00856B44"/>
    <w:rsid w:val="008B2417"/>
    <w:rsid w:val="00916649"/>
    <w:rsid w:val="009C08E0"/>
    <w:rsid w:val="009F081A"/>
    <w:rsid w:val="00A52441"/>
    <w:rsid w:val="00AA77DF"/>
    <w:rsid w:val="00B22F0A"/>
    <w:rsid w:val="00BC0CDD"/>
    <w:rsid w:val="00C96D7F"/>
    <w:rsid w:val="00CC2181"/>
    <w:rsid w:val="00CE60A2"/>
    <w:rsid w:val="00CF6FDE"/>
    <w:rsid w:val="00D079D8"/>
    <w:rsid w:val="00D1633D"/>
    <w:rsid w:val="00D9047F"/>
    <w:rsid w:val="00DD04CE"/>
    <w:rsid w:val="00E51E79"/>
    <w:rsid w:val="00E62382"/>
    <w:rsid w:val="00E72C79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3D8"/>
  <w15:docId w15:val="{1D1596B4-9F54-4AD4-9E2D-00A23CA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Jósvai János</dc:creator>
  <cp:lastModifiedBy>Kiss Tibor</cp:lastModifiedBy>
  <cp:revision>10</cp:revision>
  <dcterms:created xsi:type="dcterms:W3CDTF">2021-10-26T09:33:00Z</dcterms:created>
  <dcterms:modified xsi:type="dcterms:W3CDTF">2021-10-26T12:00:00Z</dcterms:modified>
</cp:coreProperties>
</file>